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761" w:rsidRDefault="00295761" w:rsidP="00295761">
      <w:pPr>
        <w:pStyle w:val="font8"/>
      </w:pPr>
      <w:r>
        <w:rPr>
          <w:b/>
          <w:bCs/>
          <w:color w:val="DB471A"/>
        </w:rPr>
        <w:t>SERVICES</w:t>
      </w:r>
    </w:p>
    <w:p w:rsidR="00295761" w:rsidRDefault="00295761" w:rsidP="00295761">
      <w:pPr>
        <w:pStyle w:val="font8"/>
      </w:pPr>
      <w:r>
        <w:t>The general medical services provided at our practices vary but can include:</w:t>
      </w:r>
    </w:p>
    <w:p w:rsidR="00295761" w:rsidRDefault="00295761" w:rsidP="00295761">
      <w:pPr>
        <w:pStyle w:val="font8"/>
        <w:numPr>
          <w:ilvl w:val="0"/>
          <w:numId w:val="1"/>
        </w:numPr>
      </w:pPr>
      <w:r>
        <w:t>Family health</w:t>
      </w:r>
    </w:p>
    <w:p w:rsidR="00295761" w:rsidRDefault="00295761" w:rsidP="00295761">
      <w:pPr>
        <w:pStyle w:val="font8"/>
        <w:numPr>
          <w:ilvl w:val="0"/>
          <w:numId w:val="1"/>
        </w:numPr>
      </w:pPr>
      <w:r>
        <w:t>Healthcare assessment and care planning</w:t>
      </w:r>
    </w:p>
    <w:p w:rsidR="00295761" w:rsidRDefault="00295761" w:rsidP="00295761">
      <w:pPr>
        <w:pStyle w:val="font8"/>
        <w:numPr>
          <w:ilvl w:val="0"/>
          <w:numId w:val="1"/>
        </w:numPr>
      </w:pPr>
      <w:r>
        <w:t>Management of chronic health conditions</w:t>
      </w:r>
    </w:p>
    <w:p w:rsidR="00295761" w:rsidRDefault="00295761" w:rsidP="00295761">
      <w:pPr>
        <w:pStyle w:val="font8"/>
        <w:numPr>
          <w:ilvl w:val="0"/>
          <w:numId w:val="1"/>
        </w:numPr>
      </w:pPr>
      <w:r>
        <w:t>Mental health</w:t>
      </w:r>
    </w:p>
    <w:p w:rsidR="00295761" w:rsidRDefault="00295761" w:rsidP="00295761">
      <w:pPr>
        <w:pStyle w:val="font8"/>
        <w:numPr>
          <w:ilvl w:val="0"/>
          <w:numId w:val="1"/>
        </w:numPr>
      </w:pPr>
      <w:r>
        <w:t>Men’s health</w:t>
      </w:r>
    </w:p>
    <w:p w:rsidR="00295761" w:rsidRDefault="00295761" w:rsidP="00295761">
      <w:pPr>
        <w:pStyle w:val="font8"/>
        <w:numPr>
          <w:ilvl w:val="0"/>
          <w:numId w:val="1"/>
        </w:numPr>
      </w:pPr>
      <w:r>
        <w:t>Shared maternity care</w:t>
      </w:r>
    </w:p>
    <w:p w:rsidR="00295761" w:rsidRDefault="00295761" w:rsidP="00295761">
      <w:pPr>
        <w:pStyle w:val="font8"/>
        <w:numPr>
          <w:ilvl w:val="0"/>
          <w:numId w:val="1"/>
        </w:numPr>
      </w:pPr>
      <w:r>
        <w:t>Skin checks</w:t>
      </w:r>
    </w:p>
    <w:p w:rsidR="00295761" w:rsidRDefault="00295761" w:rsidP="00295761">
      <w:pPr>
        <w:pStyle w:val="font8"/>
        <w:numPr>
          <w:ilvl w:val="0"/>
          <w:numId w:val="1"/>
        </w:numPr>
      </w:pPr>
      <w:r>
        <w:t>Tetanus</w:t>
      </w:r>
    </w:p>
    <w:p w:rsidR="00295761" w:rsidRDefault="00295761" w:rsidP="00295761">
      <w:pPr>
        <w:pStyle w:val="font8"/>
        <w:numPr>
          <w:ilvl w:val="0"/>
          <w:numId w:val="1"/>
        </w:numPr>
      </w:pPr>
      <w:r>
        <w:t>Travel health</w:t>
      </w:r>
    </w:p>
    <w:p w:rsidR="00295761" w:rsidRDefault="00295761" w:rsidP="00295761">
      <w:pPr>
        <w:pStyle w:val="font8"/>
        <w:numPr>
          <w:ilvl w:val="0"/>
          <w:numId w:val="1"/>
        </w:numPr>
      </w:pPr>
      <w:r>
        <w:t>Vaccination and immunisation programs</w:t>
      </w:r>
    </w:p>
    <w:p w:rsidR="00295761" w:rsidRDefault="00295761" w:rsidP="00295761">
      <w:pPr>
        <w:pStyle w:val="font8"/>
        <w:numPr>
          <w:ilvl w:val="0"/>
          <w:numId w:val="1"/>
        </w:numPr>
      </w:pPr>
      <w:r>
        <w:t>Women’s health</w:t>
      </w:r>
    </w:p>
    <w:p w:rsidR="00295761" w:rsidRDefault="00295761" w:rsidP="00295761">
      <w:pPr>
        <w:pStyle w:val="font8"/>
      </w:pPr>
      <w:r>
        <w:rPr>
          <w:b/>
          <w:bCs/>
          <w:color w:val="DB471A"/>
        </w:rPr>
        <w:t>WOMEN'S HELATH</w:t>
      </w:r>
    </w:p>
    <w:p w:rsidR="00295761" w:rsidRDefault="00295761" w:rsidP="00295761">
      <w:pPr>
        <w:pStyle w:val="font8"/>
      </w:pPr>
      <w:r>
        <w:t>We have a number of Doctors who offer a range of women’s health consultations including:</w:t>
      </w:r>
    </w:p>
    <w:p w:rsidR="00295761" w:rsidRDefault="00295761" w:rsidP="00295761">
      <w:pPr>
        <w:pStyle w:val="font8"/>
        <w:numPr>
          <w:ilvl w:val="0"/>
          <w:numId w:val="2"/>
        </w:numPr>
      </w:pPr>
      <w:r>
        <w:t>Breast examinations</w:t>
      </w:r>
    </w:p>
    <w:p w:rsidR="00295761" w:rsidRDefault="00295761" w:rsidP="00295761">
      <w:pPr>
        <w:pStyle w:val="font8"/>
        <w:numPr>
          <w:ilvl w:val="0"/>
          <w:numId w:val="2"/>
        </w:numPr>
      </w:pPr>
      <w:r>
        <w:t>Eating disorders</w:t>
      </w:r>
    </w:p>
    <w:p w:rsidR="00295761" w:rsidRDefault="00295761" w:rsidP="00295761">
      <w:pPr>
        <w:pStyle w:val="font8"/>
        <w:numPr>
          <w:ilvl w:val="0"/>
          <w:numId w:val="2"/>
        </w:numPr>
      </w:pPr>
      <w:r>
        <w:t>Family planning</w:t>
      </w:r>
    </w:p>
    <w:p w:rsidR="00295761" w:rsidRDefault="00295761" w:rsidP="00295761">
      <w:pPr>
        <w:pStyle w:val="font8"/>
        <w:numPr>
          <w:ilvl w:val="0"/>
          <w:numId w:val="2"/>
        </w:numPr>
      </w:pPr>
      <w:r>
        <w:t>Fertility advice</w:t>
      </w:r>
    </w:p>
    <w:p w:rsidR="00295761" w:rsidRDefault="00295761" w:rsidP="00295761">
      <w:pPr>
        <w:pStyle w:val="font8"/>
        <w:numPr>
          <w:ilvl w:val="0"/>
          <w:numId w:val="2"/>
        </w:numPr>
      </w:pPr>
      <w:r>
        <w:t>Menopause</w:t>
      </w:r>
    </w:p>
    <w:p w:rsidR="00295761" w:rsidRDefault="00295761" w:rsidP="00295761">
      <w:pPr>
        <w:pStyle w:val="font8"/>
        <w:numPr>
          <w:ilvl w:val="0"/>
          <w:numId w:val="2"/>
        </w:numPr>
      </w:pPr>
      <w:r>
        <w:t>Mental health issues</w:t>
      </w:r>
    </w:p>
    <w:p w:rsidR="00295761" w:rsidRDefault="00295761" w:rsidP="00295761">
      <w:pPr>
        <w:pStyle w:val="font8"/>
        <w:numPr>
          <w:ilvl w:val="0"/>
          <w:numId w:val="2"/>
        </w:numPr>
      </w:pPr>
      <w:r>
        <w:t>Pregnancy care</w:t>
      </w:r>
    </w:p>
    <w:p w:rsidR="00295761" w:rsidRDefault="00295761" w:rsidP="00295761">
      <w:pPr>
        <w:pStyle w:val="font8"/>
        <w:numPr>
          <w:ilvl w:val="0"/>
          <w:numId w:val="2"/>
        </w:numPr>
      </w:pPr>
      <w:r>
        <w:t>Post pregnancy care</w:t>
      </w:r>
    </w:p>
    <w:p w:rsidR="00295761" w:rsidRDefault="00295761" w:rsidP="00295761">
      <w:pPr>
        <w:pStyle w:val="font8"/>
        <w:numPr>
          <w:ilvl w:val="0"/>
          <w:numId w:val="2"/>
        </w:numPr>
      </w:pPr>
      <w:r>
        <w:t>Pap smears</w:t>
      </w:r>
    </w:p>
    <w:p w:rsidR="00295761" w:rsidRDefault="00295761" w:rsidP="00295761">
      <w:pPr>
        <w:pStyle w:val="font8"/>
        <w:numPr>
          <w:ilvl w:val="0"/>
          <w:numId w:val="2"/>
        </w:numPr>
      </w:pPr>
      <w:r>
        <w:t>Weight management.</w:t>
      </w:r>
    </w:p>
    <w:p w:rsidR="00295761" w:rsidRDefault="00295761" w:rsidP="00295761">
      <w:pPr>
        <w:pStyle w:val="font8"/>
      </w:pPr>
      <w:r>
        <w:t>Our GPs are supported by a large network of medical specialists that they can refer onto.</w:t>
      </w:r>
    </w:p>
    <w:p w:rsidR="00295761" w:rsidRPr="00295761" w:rsidRDefault="00295761" w:rsidP="00295761">
      <w:pPr>
        <w:spacing w:before="100" w:beforeAutospacing="1" w:after="100" w:afterAutospacing="1" w:line="240" w:lineRule="auto"/>
        <w:outlineLvl w:val="2"/>
        <w:rPr>
          <w:rFonts w:ascii="Times New Roman" w:eastAsia="Times New Roman" w:hAnsi="Times New Roman" w:cs="Times New Roman"/>
          <w:b/>
          <w:bCs/>
          <w:sz w:val="40"/>
          <w:szCs w:val="40"/>
          <w:lang w:eastAsia="en-AU"/>
        </w:rPr>
      </w:pPr>
      <w:r w:rsidRPr="00295761">
        <w:rPr>
          <w:rFonts w:ascii="Times New Roman" w:eastAsia="Times New Roman" w:hAnsi="Times New Roman" w:cs="Times New Roman"/>
          <w:b/>
          <w:bCs/>
          <w:color w:val="DB471A"/>
          <w:sz w:val="40"/>
          <w:szCs w:val="40"/>
          <w:lang w:eastAsia="en-AU"/>
        </w:rPr>
        <w:t>SKIN CANCER CHECK</w:t>
      </w:r>
    </w:p>
    <w:p w:rsidR="00295761" w:rsidRPr="00295761" w:rsidRDefault="00295761" w:rsidP="00295761">
      <w:pPr>
        <w:spacing w:before="100" w:beforeAutospacing="1" w:after="100" w:afterAutospacing="1" w:line="240" w:lineRule="auto"/>
        <w:rPr>
          <w:rFonts w:ascii="Times New Roman" w:eastAsia="Times New Roman" w:hAnsi="Times New Roman" w:cs="Times New Roman"/>
          <w:sz w:val="24"/>
          <w:szCs w:val="24"/>
          <w:lang w:eastAsia="en-AU"/>
        </w:rPr>
      </w:pPr>
      <w:r w:rsidRPr="00295761">
        <w:rPr>
          <w:rFonts w:ascii="Times New Roman" w:eastAsia="Times New Roman" w:hAnsi="Times New Roman" w:cs="Times New Roman"/>
          <w:sz w:val="24"/>
          <w:szCs w:val="24"/>
          <w:lang w:eastAsia="en-AU"/>
        </w:rPr>
        <w:t>We have doctors with special interest in the assessment and management of skin cancer.</w:t>
      </w:r>
    </w:p>
    <w:p w:rsidR="00295761" w:rsidRPr="00295761" w:rsidRDefault="00295761" w:rsidP="00295761">
      <w:pPr>
        <w:spacing w:before="100" w:beforeAutospacing="1" w:after="100" w:afterAutospacing="1" w:line="240" w:lineRule="auto"/>
        <w:rPr>
          <w:rFonts w:ascii="Times New Roman" w:eastAsia="Times New Roman" w:hAnsi="Times New Roman" w:cs="Times New Roman"/>
          <w:sz w:val="24"/>
          <w:szCs w:val="24"/>
          <w:lang w:eastAsia="en-AU"/>
        </w:rPr>
      </w:pPr>
      <w:r w:rsidRPr="00295761">
        <w:rPr>
          <w:rFonts w:ascii="Times New Roman" w:eastAsia="Times New Roman" w:hAnsi="Times New Roman" w:cs="Times New Roman"/>
          <w:sz w:val="24"/>
          <w:szCs w:val="24"/>
          <w:lang w:eastAsia="en-AU"/>
        </w:rPr>
        <w:t xml:space="preserve">It is recommended that you have a </w:t>
      </w:r>
      <w:proofErr w:type="spellStart"/>
      <w:r w:rsidRPr="00295761">
        <w:rPr>
          <w:rFonts w:ascii="Times New Roman" w:eastAsia="Times New Roman" w:hAnsi="Times New Roman" w:cs="Times New Roman"/>
          <w:sz w:val="24"/>
          <w:szCs w:val="24"/>
          <w:lang w:eastAsia="en-AU"/>
        </w:rPr>
        <w:t>skinscheck</w:t>
      </w:r>
      <w:proofErr w:type="spellEnd"/>
      <w:r w:rsidRPr="00295761">
        <w:rPr>
          <w:rFonts w:ascii="Times New Roman" w:eastAsia="Times New Roman" w:hAnsi="Times New Roman" w:cs="Times New Roman"/>
          <w:sz w:val="24"/>
          <w:szCs w:val="24"/>
          <w:lang w:eastAsia="en-AU"/>
        </w:rPr>
        <w:t xml:space="preserve"> annually.</w:t>
      </w:r>
    </w:p>
    <w:p w:rsidR="00295761" w:rsidRPr="00295761" w:rsidRDefault="00295761" w:rsidP="00295761">
      <w:pPr>
        <w:spacing w:before="100" w:beforeAutospacing="1" w:after="100" w:afterAutospacing="1" w:line="240" w:lineRule="auto"/>
        <w:rPr>
          <w:rFonts w:ascii="Times New Roman" w:eastAsia="Times New Roman" w:hAnsi="Times New Roman" w:cs="Times New Roman"/>
          <w:sz w:val="24"/>
          <w:szCs w:val="24"/>
          <w:lang w:eastAsia="en-AU"/>
        </w:rPr>
      </w:pPr>
      <w:r w:rsidRPr="00295761">
        <w:rPr>
          <w:rFonts w:ascii="Times New Roman" w:eastAsia="Times New Roman" w:hAnsi="Times New Roman" w:cs="Times New Roman"/>
          <w:sz w:val="24"/>
          <w:szCs w:val="24"/>
          <w:lang w:eastAsia="en-AU"/>
        </w:rPr>
        <w:t>Skin cancer occurs when skin cells are damaged, for example, by overexposure to ultraviolet (UV) radiation from the sun.</w:t>
      </w:r>
    </w:p>
    <w:p w:rsidR="00295761" w:rsidRPr="00295761" w:rsidRDefault="00295761" w:rsidP="00295761">
      <w:pPr>
        <w:spacing w:before="100" w:beforeAutospacing="1" w:after="100" w:afterAutospacing="1" w:line="240" w:lineRule="auto"/>
        <w:rPr>
          <w:rFonts w:ascii="Times New Roman" w:eastAsia="Times New Roman" w:hAnsi="Times New Roman" w:cs="Times New Roman"/>
          <w:sz w:val="24"/>
          <w:szCs w:val="24"/>
          <w:lang w:eastAsia="en-AU"/>
        </w:rPr>
      </w:pPr>
      <w:r w:rsidRPr="00295761">
        <w:rPr>
          <w:rFonts w:ascii="Times New Roman" w:eastAsia="Times New Roman" w:hAnsi="Times New Roman" w:cs="Times New Roman"/>
          <w:sz w:val="24"/>
          <w:szCs w:val="24"/>
          <w:lang w:eastAsia="en-AU"/>
        </w:rPr>
        <w:t xml:space="preserve">A skin cancer </w:t>
      </w:r>
      <w:proofErr w:type="spellStart"/>
      <w:r w:rsidRPr="00295761">
        <w:rPr>
          <w:rFonts w:ascii="Times New Roman" w:eastAsia="Times New Roman" w:hAnsi="Times New Roman" w:cs="Times New Roman"/>
          <w:sz w:val="24"/>
          <w:szCs w:val="24"/>
          <w:lang w:eastAsia="en-AU"/>
        </w:rPr>
        <w:t>checkup</w:t>
      </w:r>
      <w:proofErr w:type="spellEnd"/>
      <w:r w:rsidRPr="00295761">
        <w:rPr>
          <w:rFonts w:ascii="Times New Roman" w:eastAsia="Times New Roman" w:hAnsi="Times New Roman" w:cs="Times New Roman"/>
          <w:sz w:val="24"/>
          <w:szCs w:val="24"/>
          <w:lang w:eastAsia="en-AU"/>
        </w:rPr>
        <w:t xml:space="preserve"> assesses your skin cancer risk and indicates any current skin problems of concern.</w:t>
      </w:r>
    </w:p>
    <w:p w:rsidR="00295761" w:rsidRPr="00295761" w:rsidRDefault="00295761" w:rsidP="00295761">
      <w:pPr>
        <w:spacing w:before="100" w:beforeAutospacing="1" w:after="100" w:afterAutospacing="1" w:line="240" w:lineRule="auto"/>
        <w:rPr>
          <w:rFonts w:ascii="Times New Roman" w:eastAsia="Times New Roman" w:hAnsi="Times New Roman" w:cs="Times New Roman"/>
          <w:sz w:val="24"/>
          <w:szCs w:val="24"/>
          <w:lang w:eastAsia="en-AU"/>
        </w:rPr>
      </w:pPr>
      <w:r w:rsidRPr="00295761">
        <w:rPr>
          <w:rFonts w:ascii="Times New Roman" w:eastAsia="Times New Roman" w:hAnsi="Times New Roman" w:cs="Times New Roman"/>
          <w:sz w:val="24"/>
          <w:szCs w:val="24"/>
          <w:lang w:eastAsia="en-AU"/>
        </w:rPr>
        <w:t xml:space="preserve">The </w:t>
      </w:r>
      <w:proofErr w:type="spellStart"/>
      <w:r w:rsidRPr="00295761">
        <w:rPr>
          <w:rFonts w:ascii="Times New Roman" w:eastAsia="Times New Roman" w:hAnsi="Times New Roman" w:cs="Times New Roman"/>
          <w:sz w:val="24"/>
          <w:szCs w:val="24"/>
          <w:lang w:eastAsia="en-AU"/>
        </w:rPr>
        <w:t>checkup</w:t>
      </w:r>
      <w:proofErr w:type="spellEnd"/>
      <w:r w:rsidRPr="00295761">
        <w:rPr>
          <w:rFonts w:ascii="Times New Roman" w:eastAsia="Times New Roman" w:hAnsi="Times New Roman" w:cs="Times New Roman"/>
          <w:sz w:val="24"/>
          <w:szCs w:val="24"/>
          <w:lang w:eastAsia="en-AU"/>
        </w:rPr>
        <w:t xml:space="preserve"> includes taking your medical history, including previous sun UV exposure, as well as undertaking a detailed examination of your skin.</w:t>
      </w:r>
    </w:p>
    <w:p w:rsidR="00295761" w:rsidRDefault="00295761" w:rsidP="00295761">
      <w:pPr>
        <w:pStyle w:val="font7"/>
        <w:rPr>
          <w:sz w:val="40"/>
          <w:szCs w:val="40"/>
        </w:rPr>
      </w:pPr>
      <w:r>
        <w:rPr>
          <w:b/>
          <w:bCs/>
          <w:color w:val="C75A5A"/>
          <w:sz w:val="40"/>
          <w:szCs w:val="40"/>
        </w:rPr>
        <w:t>TRAVEL MEDICINE</w:t>
      </w:r>
    </w:p>
    <w:p w:rsidR="00295761" w:rsidRDefault="00295761" w:rsidP="00295761">
      <w:pPr>
        <w:pStyle w:val="font8"/>
      </w:pPr>
      <w:r>
        <w:lastRenderedPageBreak/>
        <w:t>Whether travelling for business or for pleasure our clinic can provide you and your family with a full range of travel medicine services including:</w:t>
      </w:r>
    </w:p>
    <w:p w:rsidR="00295761" w:rsidRDefault="00295761" w:rsidP="00295761">
      <w:pPr>
        <w:pStyle w:val="font8"/>
        <w:numPr>
          <w:ilvl w:val="0"/>
          <w:numId w:val="3"/>
        </w:numPr>
      </w:pPr>
      <w:r>
        <w:t>A full suite of immunisations, including Yellow Fever, Q-fever, Hep A and B, Tetanus and many more</w:t>
      </w:r>
    </w:p>
    <w:p w:rsidR="00295761" w:rsidRDefault="00295761" w:rsidP="00295761">
      <w:pPr>
        <w:pStyle w:val="font8"/>
        <w:numPr>
          <w:ilvl w:val="0"/>
          <w:numId w:val="3"/>
        </w:numPr>
      </w:pPr>
      <w:r>
        <w:t>First aid kits</w:t>
      </w:r>
    </w:p>
    <w:p w:rsidR="00295761" w:rsidRDefault="00295761" w:rsidP="00295761">
      <w:pPr>
        <w:pStyle w:val="font8"/>
        <w:numPr>
          <w:ilvl w:val="0"/>
          <w:numId w:val="3"/>
        </w:numPr>
      </w:pPr>
      <w:r>
        <w:t>Medications</w:t>
      </w:r>
    </w:p>
    <w:p w:rsidR="00295761" w:rsidRDefault="00295761" w:rsidP="00295761">
      <w:pPr>
        <w:pStyle w:val="font8"/>
        <w:numPr>
          <w:ilvl w:val="0"/>
          <w:numId w:val="3"/>
        </w:numPr>
      </w:pPr>
      <w:r>
        <w:t>Medical advice.</w:t>
      </w:r>
    </w:p>
    <w:p w:rsidR="00295761" w:rsidRDefault="00295761" w:rsidP="00295761">
      <w:pPr>
        <w:pStyle w:val="font8"/>
      </w:pPr>
      <w:r>
        <w:t>Our team of travel health doctors and nurses can advise you and your family of the medical requirements for your intended destination and ensure that you are aware of any potential medical risks in that location.</w:t>
      </w:r>
    </w:p>
    <w:p w:rsidR="00295761" w:rsidRDefault="00295761" w:rsidP="00295761">
      <w:pPr>
        <w:pStyle w:val="font8"/>
      </w:pPr>
      <w:r>
        <w:t>They can also advise you on the regulations regarding travelling with medications and ensure that everyone has the required medical and vaccination documentation that may be required by customs officials at their destination.</w:t>
      </w:r>
    </w:p>
    <w:p w:rsidR="00295761" w:rsidRDefault="00295761" w:rsidP="00295761">
      <w:pPr>
        <w:pStyle w:val="font7"/>
        <w:rPr>
          <w:sz w:val="40"/>
          <w:szCs w:val="40"/>
        </w:rPr>
      </w:pPr>
      <w:r>
        <w:rPr>
          <w:b/>
          <w:bCs/>
          <w:color w:val="C75A5A"/>
          <w:sz w:val="40"/>
          <w:szCs w:val="40"/>
        </w:rPr>
        <w:t>HEALTH CHECK</w:t>
      </w:r>
    </w:p>
    <w:p w:rsidR="00295761" w:rsidRDefault="00295761" w:rsidP="00295761">
      <w:pPr>
        <w:pStyle w:val="font8"/>
      </w:pPr>
      <w:r>
        <w:t>An annual health assessment will identify ways that you can improve your health and well being. It will help you by advising you on how you can maintain your independence at home and in your community.</w:t>
      </w:r>
    </w:p>
    <w:p w:rsidR="00295761" w:rsidRDefault="00295761" w:rsidP="00295761">
      <w:pPr>
        <w:pStyle w:val="font8"/>
      </w:pPr>
      <w:r>
        <w:t>Our friendly and professional nurse will visit you in your home to undertake a comprehensive and confidential health check.</w:t>
      </w:r>
    </w:p>
    <w:p w:rsidR="00295761" w:rsidRDefault="00295761" w:rsidP="00295761">
      <w:pPr>
        <w:pStyle w:val="font8"/>
      </w:pPr>
      <w:r>
        <w:t>This yearly health check will cover:</w:t>
      </w:r>
    </w:p>
    <w:p w:rsidR="00295761" w:rsidRDefault="00295761" w:rsidP="00295761">
      <w:pPr>
        <w:pStyle w:val="font8"/>
        <w:numPr>
          <w:ilvl w:val="0"/>
          <w:numId w:val="4"/>
        </w:numPr>
      </w:pPr>
      <w:r>
        <w:t>A thorough assessment of your health and well being</w:t>
      </w:r>
    </w:p>
    <w:p w:rsidR="00295761" w:rsidRDefault="00295761" w:rsidP="00295761">
      <w:pPr>
        <w:pStyle w:val="font8"/>
        <w:numPr>
          <w:ilvl w:val="0"/>
          <w:numId w:val="4"/>
        </w:numPr>
      </w:pPr>
      <w:r>
        <w:t>A measurement of your blood pressure, pulse rate and heart rhythm</w:t>
      </w:r>
    </w:p>
    <w:p w:rsidR="00295761" w:rsidRDefault="00295761" w:rsidP="00295761">
      <w:pPr>
        <w:pStyle w:val="font8"/>
        <w:numPr>
          <w:ilvl w:val="0"/>
          <w:numId w:val="4"/>
        </w:numPr>
      </w:pPr>
      <w:r>
        <w:t>A review of your medications</w:t>
      </w:r>
    </w:p>
    <w:p w:rsidR="00295761" w:rsidRDefault="00295761" w:rsidP="00295761">
      <w:pPr>
        <w:pStyle w:val="font8"/>
        <w:numPr>
          <w:ilvl w:val="0"/>
          <w:numId w:val="4"/>
        </w:numPr>
      </w:pPr>
      <w:r>
        <w:t>A discussion about your social supports</w:t>
      </w:r>
    </w:p>
    <w:p w:rsidR="00295761" w:rsidRDefault="00295761" w:rsidP="00295761">
      <w:pPr>
        <w:pStyle w:val="font8"/>
        <w:numPr>
          <w:ilvl w:val="0"/>
          <w:numId w:val="4"/>
        </w:numPr>
      </w:pPr>
      <w:r>
        <w:t>Any healthcare concerns or other needs that you may have.</w:t>
      </w:r>
    </w:p>
    <w:p w:rsidR="00295761" w:rsidRDefault="00295761" w:rsidP="00295761">
      <w:pPr>
        <w:pStyle w:val="font8"/>
      </w:pPr>
      <w:r>
        <w:t>Our nurse will work closely with you and your General Practitioner to coordinate any necessary follow up consultations or supports to help you manage your health in the future.</w:t>
      </w:r>
    </w:p>
    <w:p w:rsidR="004413DE" w:rsidRDefault="004413DE"/>
    <w:sectPr w:rsidR="004413DE" w:rsidSect="004413D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45308"/>
    <w:multiLevelType w:val="multilevel"/>
    <w:tmpl w:val="5AB68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4A17E29"/>
    <w:multiLevelType w:val="multilevel"/>
    <w:tmpl w:val="5B4AB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7E70FFC"/>
    <w:multiLevelType w:val="multilevel"/>
    <w:tmpl w:val="D592E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3DB06A4"/>
    <w:multiLevelType w:val="multilevel"/>
    <w:tmpl w:val="04F44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defaultTabStop w:val="720"/>
  <w:characterSpacingControl w:val="doNotCompress"/>
  <w:compat/>
  <w:rsids>
    <w:rsidRoot w:val="00295761"/>
    <w:rsid w:val="00295761"/>
    <w:rsid w:val="004413D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13DE"/>
  </w:style>
  <w:style w:type="paragraph" w:styleId="Heading3">
    <w:name w:val="heading 3"/>
    <w:basedOn w:val="Normal"/>
    <w:link w:val="Heading3Char"/>
    <w:uiPriority w:val="9"/>
    <w:qFormat/>
    <w:rsid w:val="00295761"/>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nt8">
    <w:name w:val="font_8"/>
    <w:basedOn w:val="Normal"/>
    <w:rsid w:val="00295761"/>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Heading3Char">
    <w:name w:val="Heading 3 Char"/>
    <w:basedOn w:val="DefaultParagraphFont"/>
    <w:link w:val="Heading3"/>
    <w:uiPriority w:val="9"/>
    <w:rsid w:val="00295761"/>
    <w:rPr>
      <w:rFonts w:ascii="Times New Roman" w:eastAsia="Times New Roman" w:hAnsi="Times New Roman" w:cs="Times New Roman"/>
      <w:b/>
      <w:bCs/>
      <w:sz w:val="27"/>
      <w:szCs w:val="27"/>
      <w:lang w:eastAsia="en-AU"/>
    </w:rPr>
  </w:style>
  <w:style w:type="paragraph" w:customStyle="1" w:styleId="font7">
    <w:name w:val="font_7"/>
    <w:basedOn w:val="Normal"/>
    <w:rsid w:val="00295761"/>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r="http://schemas.openxmlformats.org/officeDocument/2006/relationships" xmlns:w="http://schemas.openxmlformats.org/wordprocessingml/2006/main">
  <w:divs>
    <w:div w:id="804078720">
      <w:bodyDiv w:val="1"/>
      <w:marLeft w:val="0"/>
      <w:marRight w:val="0"/>
      <w:marTop w:val="0"/>
      <w:marBottom w:val="0"/>
      <w:divBdr>
        <w:top w:val="none" w:sz="0" w:space="0" w:color="auto"/>
        <w:left w:val="none" w:sz="0" w:space="0" w:color="auto"/>
        <w:bottom w:val="none" w:sz="0" w:space="0" w:color="auto"/>
        <w:right w:val="none" w:sz="0" w:space="0" w:color="auto"/>
      </w:divBdr>
    </w:div>
    <w:div w:id="880744763">
      <w:bodyDiv w:val="1"/>
      <w:marLeft w:val="0"/>
      <w:marRight w:val="0"/>
      <w:marTop w:val="0"/>
      <w:marBottom w:val="0"/>
      <w:divBdr>
        <w:top w:val="none" w:sz="0" w:space="0" w:color="auto"/>
        <w:left w:val="none" w:sz="0" w:space="0" w:color="auto"/>
        <w:bottom w:val="none" w:sz="0" w:space="0" w:color="auto"/>
        <w:right w:val="none" w:sz="0" w:space="0" w:color="auto"/>
      </w:divBdr>
    </w:div>
    <w:div w:id="1604653775">
      <w:bodyDiv w:val="1"/>
      <w:marLeft w:val="0"/>
      <w:marRight w:val="0"/>
      <w:marTop w:val="0"/>
      <w:marBottom w:val="0"/>
      <w:divBdr>
        <w:top w:val="none" w:sz="0" w:space="0" w:color="auto"/>
        <w:left w:val="none" w:sz="0" w:space="0" w:color="auto"/>
        <w:bottom w:val="none" w:sz="0" w:space="0" w:color="auto"/>
        <w:right w:val="none" w:sz="0" w:space="0" w:color="auto"/>
      </w:divBdr>
    </w:div>
    <w:div w:id="1860970317">
      <w:bodyDiv w:val="1"/>
      <w:marLeft w:val="0"/>
      <w:marRight w:val="0"/>
      <w:marTop w:val="0"/>
      <w:marBottom w:val="0"/>
      <w:divBdr>
        <w:top w:val="none" w:sz="0" w:space="0" w:color="auto"/>
        <w:left w:val="none" w:sz="0" w:space="0" w:color="auto"/>
        <w:bottom w:val="none" w:sz="0" w:space="0" w:color="auto"/>
        <w:right w:val="none" w:sz="0" w:space="0" w:color="auto"/>
      </w:divBdr>
    </w:div>
    <w:div w:id="2084138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410</Words>
  <Characters>2342</Characters>
  <Application>Microsoft Office Word</Application>
  <DocSecurity>0</DocSecurity>
  <Lines>19</Lines>
  <Paragraphs>5</Paragraphs>
  <ScaleCrop>false</ScaleCrop>
  <Company/>
  <LinksUpToDate>false</LinksUpToDate>
  <CharactersWithSpaces>2747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DannyD</dc:creator>
  <cp:lastModifiedBy>DannyD</cp:lastModifiedBy>
  <cp:revision>1</cp:revision>
  <dcterms:created xsi:type="dcterms:W3CDTF">2018-08-14T12:01:00Z</dcterms:created>
  <dcterms:modified xsi:type="dcterms:W3CDTF">2018-08-14T12:02:00Z</dcterms:modified>
</cp:coreProperties>
</file>